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A026" w14:textId="454DD2F2" w:rsidR="006A734F" w:rsidRDefault="00994801" w:rsidP="00994801">
      <w:pPr>
        <w:jc w:val="center"/>
        <w:rPr>
          <w:b/>
          <w:bCs/>
          <w:sz w:val="32"/>
          <w:szCs w:val="32"/>
        </w:rPr>
      </w:pPr>
      <w:r w:rsidRPr="00994801">
        <w:rPr>
          <w:b/>
          <w:bCs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F4CD103" wp14:editId="0F793E5A">
            <wp:simplePos x="0" y="0"/>
            <wp:positionH relativeFrom="margin">
              <wp:align>left</wp:align>
            </wp:positionH>
            <wp:positionV relativeFrom="paragraph">
              <wp:posOffset>-390525</wp:posOffset>
            </wp:positionV>
            <wp:extent cx="762106" cy="78115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106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4801">
        <w:rPr>
          <w:b/>
          <w:bCs/>
          <w:sz w:val="32"/>
          <w:szCs w:val="32"/>
        </w:rPr>
        <w:t xml:space="preserve">St Patrick’s </w:t>
      </w:r>
      <w:r w:rsidR="006A734F" w:rsidRPr="00994801">
        <w:rPr>
          <w:b/>
          <w:bCs/>
          <w:sz w:val="32"/>
          <w:szCs w:val="32"/>
        </w:rPr>
        <w:t xml:space="preserve">KS2 SATs </w:t>
      </w:r>
      <w:r w:rsidRPr="00994801">
        <w:rPr>
          <w:b/>
          <w:bCs/>
          <w:sz w:val="32"/>
          <w:szCs w:val="32"/>
        </w:rPr>
        <w:t xml:space="preserve">results </w:t>
      </w:r>
      <w:r w:rsidR="006A734F" w:rsidRPr="00994801">
        <w:rPr>
          <w:b/>
          <w:bCs/>
          <w:sz w:val="32"/>
          <w:szCs w:val="32"/>
        </w:rPr>
        <w:t>2026</w:t>
      </w:r>
    </w:p>
    <w:p w14:paraId="55A255C5" w14:textId="77777777" w:rsidR="00994801" w:rsidRPr="00994801" w:rsidRDefault="00994801" w:rsidP="00994801">
      <w:pPr>
        <w:jc w:val="center"/>
        <w:rPr>
          <w:b/>
          <w:bCs/>
          <w:sz w:val="32"/>
          <w:szCs w:val="32"/>
        </w:rPr>
      </w:pPr>
    </w:p>
    <w:p w14:paraId="44ED3AA6" w14:textId="40614D02" w:rsidR="00994801" w:rsidRPr="008F4E0D" w:rsidRDefault="00994801">
      <w:pPr>
        <w:rPr>
          <w:rStyle w:val="eop"/>
          <w:rFonts w:ascii="Calibri" w:hAnsi="Calibri" w:cs="Calibri"/>
          <w:color w:val="000000"/>
          <w:sz w:val="24"/>
          <w:szCs w:val="24"/>
        </w:rPr>
      </w:pPr>
      <w:r w:rsidRPr="008F4E0D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The percentage of pupils who achieved the expected standard:</w:t>
      </w:r>
      <w:r w:rsidRPr="008F4E0D">
        <w:rPr>
          <w:rStyle w:val="eop"/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89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1800"/>
        <w:gridCol w:w="1800"/>
        <w:gridCol w:w="1798"/>
      </w:tblGrid>
      <w:tr w:rsidR="00994801" w:rsidRPr="00994801" w14:paraId="66A8F674" w14:textId="77777777" w:rsidTr="00994801">
        <w:trPr>
          <w:trHeight w:val="496"/>
        </w:trPr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5F05D8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01CA4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St. Patrick’s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078C02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Royal Borough of Greenwich average</w:t>
            </w:r>
            <w:r w:rsidRPr="009948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92E6B1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National average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994801" w:rsidRPr="00994801" w14:paraId="5B71DEF2" w14:textId="77777777" w:rsidTr="00994801">
        <w:trPr>
          <w:trHeight w:val="496"/>
        </w:trPr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03BE64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Reading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AC0500" w14:textId="503B0F70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96%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48C8D0" w14:textId="4884C8FC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81%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4C980B" w14:textId="5D551794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75%</w:t>
            </w:r>
          </w:p>
        </w:tc>
      </w:tr>
      <w:tr w:rsidR="00994801" w:rsidRPr="00994801" w14:paraId="793D92A6" w14:textId="77777777" w:rsidTr="00994801">
        <w:trPr>
          <w:trHeight w:val="496"/>
        </w:trPr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2DAFB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Writing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17ACB2" w14:textId="04CC261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89%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48F684" w14:textId="680F5F60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79%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25F53B" w14:textId="58D02082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73%</w:t>
            </w:r>
          </w:p>
        </w:tc>
      </w:tr>
      <w:tr w:rsidR="00994801" w:rsidRPr="00994801" w14:paraId="03671D4C" w14:textId="77777777" w:rsidTr="00994801">
        <w:trPr>
          <w:trHeight w:val="496"/>
        </w:trPr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2FEFAD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Maths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AA5FA" w14:textId="26DDF123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91%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8E3167" w14:textId="0C8532C2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80%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09FE20" w14:textId="659D6323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75%</w:t>
            </w:r>
          </w:p>
        </w:tc>
      </w:tr>
      <w:tr w:rsidR="00994801" w:rsidRPr="00994801" w14:paraId="140D8321" w14:textId="77777777" w:rsidTr="00994801">
        <w:trPr>
          <w:trHeight w:val="496"/>
        </w:trPr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14778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Grammar, Punctuation &amp; Spelling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8FB94F" w14:textId="2B7888B5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98%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C4E922" w14:textId="7D206E35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80%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30AA9A" w14:textId="5B01477A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74%</w:t>
            </w:r>
          </w:p>
        </w:tc>
      </w:tr>
    </w:tbl>
    <w:p w14:paraId="4A45AD49" w14:textId="77777777" w:rsidR="00994801" w:rsidRDefault="00994801" w:rsidP="00994801">
      <w:pPr>
        <w:rPr>
          <w:rStyle w:val="normaltextrun"/>
          <w:rFonts w:ascii="Calibri" w:hAnsi="Calibri" w:cs="Calibri"/>
          <w:color w:val="000000"/>
          <w:shd w:val="clear" w:color="auto" w:fill="FFFFFF"/>
        </w:rPr>
      </w:pPr>
    </w:p>
    <w:p w14:paraId="4EE9A353" w14:textId="77777777" w:rsidR="00994801" w:rsidRDefault="00994801" w:rsidP="00994801">
      <w:pPr>
        <w:rPr>
          <w:rStyle w:val="normaltextrun"/>
          <w:rFonts w:ascii="Calibri" w:hAnsi="Calibri" w:cs="Calibri"/>
          <w:color w:val="000000"/>
          <w:shd w:val="clear" w:color="auto" w:fill="FFFFFF"/>
        </w:rPr>
      </w:pPr>
    </w:p>
    <w:p w14:paraId="19ACCF64" w14:textId="742B89AE" w:rsidR="00994801" w:rsidRPr="008F4E0D" w:rsidRDefault="00994801" w:rsidP="00994801">
      <w:pPr>
        <w:rPr>
          <w:rStyle w:val="eop"/>
          <w:rFonts w:ascii="Calibri" w:hAnsi="Calibri" w:cs="Calibri"/>
          <w:color w:val="000000"/>
          <w:sz w:val="24"/>
          <w:szCs w:val="24"/>
        </w:rPr>
      </w:pPr>
      <w:r w:rsidRPr="008F4E0D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The percentage of pupils who achieved a higher standard of attainment:</w:t>
      </w:r>
      <w:r w:rsidRPr="008F4E0D">
        <w:rPr>
          <w:rStyle w:val="eop"/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88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1"/>
        <w:gridCol w:w="1776"/>
        <w:gridCol w:w="1776"/>
        <w:gridCol w:w="1775"/>
      </w:tblGrid>
      <w:tr w:rsidR="00994801" w:rsidRPr="00994801" w14:paraId="206E31ED" w14:textId="77777777" w:rsidTr="00994801">
        <w:trPr>
          <w:trHeight w:val="471"/>
        </w:trPr>
        <w:tc>
          <w:tcPr>
            <w:tcW w:w="3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A0BF08" w14:textId="77777777" w:rsidR="00994801" w:rsidRPr="00994801" w:rsidRDefault="00994801" w:rsidP="006631F9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CD57FD" w14:textId="77777777" w:rsidR="00994801" w:rsidRPr="00994801" w:rsidRDefault="00994801" w:rsidP="006631F9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St. Patrick’s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B58D0E" w14:textId="77777777" w:rsidR="00994801" w:rsidRPr="00994801" w:rsidRDefault="00994801" w:rsidP="006631F9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Royal Borough of Greenwich average</w:t>
            </w:r>
            <w:r w:rsidRPr="009948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F12D93" w14:textId="77777777" w:rsidR="00994801" w:rsidRPr="00994801" w:rsidRDefault="00994801" w:rsidP="006631F9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National average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994801" w:rsidRPr="00994801" w14:paraId="45FA65CA" w14:textId="77777777" w:rsidTr="00994801">
        <w:trPr>
          <w:trHeight w:val="471"/>
        </w:trPr>
        <w:tc>
          <w:tcPr>
            <w:tcW w:w="3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7E1C8D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Reading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1A23B2" w14:textId="5AFBF4AC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40%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D8084F" w14:textId="67A4078F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39%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C36B5B" w14:textId="275FF40A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31%</w:t>
            </w:r>
          </w:p>
        </w:tc>
      </w:tr>
      <w:tr w:rsidR="00994801" w:rsidRPr="00994801" w14:paraId="32AE7096" w14:textId="77777777" w:rsidTr="00994801">
        <w:trPr>
          <w:trHeight w:val="471"/>
        </w:trPr>
        <w:tc>
          <w:tcPr>
            <w:tcW w:w="3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FC728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Writing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81C08" w14:textId="0EE65662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27%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C811DD" w14:textId="75367F8D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21%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61EC2D" w14:textId="742DFAD6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13%</w:t>
            </w:r>
          </w:p>
        </w:tc>
      </w:tr>
      <w:tr w:rsidR="00994801" w:rsidRPr="00994801" w14:paraId="669832FB" w14:textId="77777777" w:rsidTr="00994801">
        <w:trPr>
          <w:trHeight w:val="471"/>
        </w:trPr>
        <w:tc>
          <w:tcPr>
            <w:tcW w:w="3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21F618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Maths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EADB1F" w14:textId="358CB6A8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42%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51D64" w14:textId="2E98ABAA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35%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A532BD" w14:textId="4D8CE27D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27%</w:t>
            </w:r>
          </w:p>
        </w:tc>
      </w:tr>
      <w:tr w:rsidR="00994801" w:rsidRPr="00994801" w14:paraId="63D891BE" w14:textId="77777777" w:rsidTr="00994801">
        <w:trPr>
          <w:trHeight w:val="471"/>
        </w:trPr>
        <w:tc>
          <w:tcPr>
            <w:tcW w:w="3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8BB78" w14:textId="77777777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948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Grammar, Punctuation &amp; Spelling</w:t>
            </w:r>
            <w:r w:rsidRPr="00994801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6CE733" w14:textId="724828B0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t>47%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E6C11" w14:textId="4D80FA0A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38%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B48829" w14:textId="7DF4F5EF" w:rsidR="00994801" w:rsidRPr="00994801" w:rsidRDefault="00994801" w:rsidP="00994801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30%</w:t>
            </w:r>
          </w:p>
        </w:tc>
      </w:tr>
    </w:tbl>
    <w:p w14:paraId="41C3A755" w14:textId="09F738E1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6C4DD0C6" w14:textId="004F2F40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78D44C57" w14:textId="03819840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1DBA8DAB" w14:textId="18D9985D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6EB6E6F2" w14:textId="79C6D6D5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5C2CB292" w14:textId="39CB7B5B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4E48369D" w14:textId="4363F5BC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6CD6F8D2" w14:textId="0E149417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4681FD50" w14:textId="03DFC06E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39E5F1AF" w14:textId="4575A97B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4DF3A488" w14:textId="16FBCEE0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553C1634" w14:textId="77777777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122675F0" w14:textId="68873E9E" w:rsidR="00994801" w:rsidRDefault="00994801" w:rsidP="00994801">
      <w:pPr>
        <w:rPr>
          <w:rStyle w:val="eop"/>
          <w:rFonts w:ascii="Calibri" w:hAnsi="Calibri" w:cs="Calibri"/>
          <w:color w:val="000000"/>
        </w:rPr>
      </w:pPr>
    </w:p>
    <w:p w14:paraId="277A29B6" w14:textId="77777777" w:rsidR="00994801" w:rsidRPr="00994801" w:rsidRDefault="00994801" w:rsidP="00994801"/>
    <w:sectPr w:rsidR="00994801" w:rsidRPr="00994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34F"/>
    <w:rsid w:val="00587D10"/>
    <w:rsid w:val="006A734F"/>
    <w:rsid w:val="008F4E0D"/>
    <w:rsid w:val="00994801"/>
    <w:rsid w:val="009F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F30B3"/>
  <w15:chartTrackingRefBased/>
  <w15:docId w15:val="{616AF993-9DDB-4138-ABCB-3F512C1DA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94801"/>
  </w:style>
  <w:style w:type="character" w:customStyle="1" w:styleId="eop">
    <w:name w:val="eop"/>
    <w:basedOn w:val="DefaultParagraphFont"/>
    <w:rsid w:val="00994801"/>
  </w:style>
  <w:style w:type="paragraph" w:customStyle="1" w:styleId="paragraph">
    <w:name w:val="paragraph"/>
    <w:basedOn w:val="Normal"/>
    <w:rsid w:val="00994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8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4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5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1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9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1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2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7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4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7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9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8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1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7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4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27acfc-2309-409f-b4cc-4fd461f54a1e">
      <Terms xmlns="http://schemas.microsoft.com/office/infopath/2007/PartnerControls"/>
    </lcf76f155ced4ddcb4097134ff3c332f>
    <TaxCatchAll xmlns="b356e275-f65a-4343-8155-b8a18805074b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001CBA4EA494496D81C1AD8A72E47" ma:contentTypeVersion="14" ma:contentTypeDescription="Create a new document." ma:contentTypeScope="" ma:versionID="70cb905ddcb68901915f4fd30d0df6e5">
  <xsd:schema xmlns:xsd="http://www.w3.org/2001/XMLSchema" xmlns:xs="http://www.w3.org/2001/XMLSchema" xmlns:p="http://schemas.microsoft.com/office/2006/metadata/properties" xmlns:ns2="9427acfc-2309-409f-b4cc-4fd461f54a1e" xmlns:ns3="b356e275-f65a-4343-8155-b8a18805074b" targetNamespace="http://schemas.microsoft.com/office/2006/metadata/properties" ma:root="true" ma:fieldsID="78a882f43fab370b9b0f039dfd998607" ns2:_="" ns3:_="">
    <xsd:import namespace="9427acfc-2309-409f-b4cc-4fd461f54a1e"/>
    <xsd:import namespace="b356e275-f65a-4343-8155-b8a1880507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7acfc-2309-409f-b4cc-4fd461f54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9fc6fa7-5675-4fe5-8a9e-7b69ebfdb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6e275-f65a-4343-8155-b8a18805074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d79100-d121-4a1e-9e6f-7028dad78a54}" ma:internalName="TaxCatchAll" ma:showField="CatchAllData" ma:web="b356e275-f65a-4343-8155-b8a1880507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3FA049-48D9-4DDE-892F-6D4939516D8F}">
  <ds:schemaRefs>
    <ds:schemaRef ds:uri="http://schemas.microsoft.com/office/infopath/2007/PartnerControls"/>
    <ds:schemaRef ds:uri="http://purl.org/dc/elements/1.1/"/>
    <ds:schemaRef ds:uri="b356e275-f65a-4343-8155-b8a18805074b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9427acfc-2309-409f-b4cc-4fd461f54a1e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EDB2E5F-C1F9-4E77-8652-039BF7F4D9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89FA9-CC5F-4C97-80CC-260AD37EA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27acfc-2309-409f-b4cc-4fd461f54a1e"/>
    <ds:schemaRef ds:uri="b356e275-f65a-4343-8155-b8a1880507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Perry</dc:creator>
  <cp:keywords/>
  <dc:description/>
  <cp:lastModifiedBy>Chloe McClements</cp:lastModifiedBy>
  <cp:revision>3</cp:revision>
  <cp:lastPrinted>2026-09-28T12:44:00Z</cp:lastPrinted>
  <dcterms:created xsi:type="dcterms:W3CDTF">2026-09-28T13:09:00Z</dcterms:created>
  <dcterms:modified xsi:type="dcterms:W3CDTF">2026-09-28T13:09:00Z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0x010100411001CBA4EA494496D81C1AD8A72E47</vt:lpwstr>
  </property>
</Properties>
</file>